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 w:val="0"/>
        <w:snapToGrid w:val="0"/>
        <w:spacing w:line="360" w:lineRule="auto"/>
        <w:rPr>
          <w:rFonts w:ascii="仿宋_GB2312" w:hAnsi="仿宋" w:eastAsia="仿宋_GB2312"/>
          <w:b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>附件：</w:t>
      </w:r>
    </w:p>
    <w:p>
      <w:pPr>
        <w:pStyle w:val="2"/>
        <w:widowControl/>
        <w:adjustRightInd w:val="0"/>
        <w:snapToGrid w:val="0"/>
        <w:spacing w:line="360" w:lineRule="auto"/>
        <w:jc w:val="center"/>
        <w:rPr>
          <w:rFonts w:hint="eastAsia" w:ascii="仿宋_GB2312" w:hAnsi="仿宋" w:eastAsia="仿宋_GB2312" w:cs="黑体"/>
          <w:b/>
          <w:color w:val="auto"/>
          <w:kern w:val="2"/>
          <w:sz w:val="32"/>
          <w:szCs w:val="32"/>
        </w:rPr>
      </w:pPr>
    </w:p>
    <w:p>
      <w:pPr>
        <w:pStyle w:val="2"/>
        <w:widowControl/>
        <w:adjustRightInd w:val="0"/>
        <w:snapToGrid w:val="0"/>
        <w:spacing w:line="360" w:lineRule="auto"/>
        <w:jc w:val="center"/>
        <w:rPr>
          <w:rFonts w:hint="eastAsia" w:ascii="仿宋_GB2312" w:hAnsi="仿宋" w:eastAsia="仿宋_GB2312" w:cs="黑体"/>
          <w:b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黑体"/>
          <w:b/>
          <w:color w:val="auto"/>
          <w:kern w:val="2"/>
          <w:sz w:val="32"/>
          <w:szCs w:val="32"/>
        </w:rPr>
        <w:t>案例参考格式</w:t>
      </w:r>
    </w:p>
    <w:p>
      <w:pPr>
        <w:pStyle w:val="2"/>
        <w:widowControl/>
        <w:adjustRightInd w:val="0"/>
        <w:snapToGrid w:val="0"/>
        <w:spacing w:line="360" w:lineRule="auto"/>
        <w:jc w:val="center"/>
        <w:rPr>
          <w:rFonts w:ascii="方正小标宋简体" w:hAnsi="仿宋" w:eastAsia="方正小标宋简体" w:cs="黑体"/>
          <w:color w:val="auto"/>
          <w:sz w:val="32"/>
          <w:szCs w:val="32"/>
        </w:rPr>
      </w:pPr>
      <w:r>
        <w:rPr>
          <w:rFonts w:hint="eastAsia" w:ascii="方正小标宋简体" w:hAnsi="仿宋" w:eastAsia="方正小标宋简体" w:cs="黑体"/>
          <w:color w:val="auto"/>
          <w:sz w:val="32"/>
          <w:szCs w:val="32"/>
        </w:rPr>
        <w:t>题目应能概括本案例核心争议及处理方式的内容（三号小标宋）</w:t>
      </w:r>
    </w:p>
    <w:p>
      <w:pPr>
        <w:pStyle w:val="2"/>
        <w:widowControl/>
        <w:adjustRightInd w:val="0"/>
        <w:snapToGrid w:val="0"/>
        <w:spacing w:line="360" w:lineRule="auto"/>
        <w:jc w:val="center"/>
        <w:rPr>
          <w:rFonts w:hint="eastAsia" w:ascii="方正小标宋简体" w:hAnsi="仿宋" w:eastAsia="方正小标宋简体" w:cs="黑体"/>
          <w:color w:val="auto"/>
          <w:sz w:val="32"/>
          <w:szCs w:val="32"/>
        </w:rPr>
      </w:pPr>
      <w:r>
        <w:rPr>
          <w:rFonts w:hint="eastAsia" w:ascii="方正小标宋简体" w:hAnsi="仿宋" w:eastAsia="方正小标宋简体" w:cs="黑体"/>
          <w:color w:val="auto"/>
          <w:sz w:val="32"/>
          <w:szCs w:val="32"/>
        </w:rPr>
        <w:t>例如：总价合同超出合同范围的工程量按定额计价</w:t>
      </w:r>
    </w:p>
    <w:p>
      <w:pPr>
        <w:pStyle w:val="2"/>
        <w:widowControl/>
        <w:adjustRightInd w:val="0"/>
        <w:snapToGrid w:val="0"/>
        <w:spacing w:line="360" w:lineRule="auto"/>
        <w:ind w:firstLine="640" w:firstLineChars="200"/>
        <w:jc w:val="right"/>
        <w:rPr>
          <w:rFonts w:hint="eastAsia" w:ascii="仿宋_GB2312" w:hAnsi="仿宋" w:eastAsia="仿宋_GB2312" w:cs="黑体"/>
          <w:color w:val="auto"/>
          <w:sz w:val="32"/>
          <w:szCs w:val="32"/>
        </w:rPr>
      </w:pPr>
      <w:r>
        <w:rPr>
          <w:rFonts w:hint="eastAsia" w:ascii="仿宋_GB2312" w:hAnsi="仿宋" w:eastAsia="仿宋_GB2312" w:cs="黑体"/>
          <w:color w:val="auto"/>
          <w:sz w:val="32"/>
          <w:szCs w:val="32"/>
        </w:rPr>
        <w:t>--言简意赅引人</w:t>
      </w:r>
      <w:bookmarkStart w:id="0" w:name="_GoBack"/>
      <w:bookmarkEnd w:id="0"/>
      <w:r>
        <w:rPr>
          <w:rFonts w:hint="eastAsia" w:ascii="仿宋_GB2312" w:hAnsi="仿宋" w:eastAsia="仿宋_GB2312" w:cs="黑体"/>
          <w:color w:val="auto"/>
          <w:sz w:val="32"/>
          <w:szCs w:val="32"/>
        </w:rPr>
        <w:t>注意可有副标题</w:t>
      </w:r>
    </w:p>
    <w:p>
      <w:pPr>
        <w:pStyle w:val="2"/>
        <w:widowControl/>
        <w:adjustRightInd w:val="0"/>
        <w:snapToGrid w:val="0"/>
        <w:spacing w:line="360" w:lineRule="auto"/>
        <w:jc w:val="center"/>
        <w:rPr>
          <w:rFonts w:hint="eastAsia" w:ascii="仿宋_GB2312" w:hAnsi="仿宋" w:eastAsia="仿宋_GB2312" w:cs="黑体"/>
          <w:color w:val="auto"/>
          <w:sz w:val="32"/>
          <w:szCs w:val="32"/>
        </w:rPr>
      </w:pPr>
      <w:r>
        <w:rPr>
          <w:rFonts w:hint="eastAsia" w:ascii="仿宋_GB2312" w:hAnsi="仿宋" w:eastAsia="仿宋_GB2312" w:cs="宋体"/>
          <w:color w:val="auto"/>
          <w:sz w:val="32"/>
          <w:szCs w:val="32"/>
          <w:lang w:val="en-US" w:eastAsia="zh-CN"/>
        </w:rPr>
        <w:t>投稿人</w:t>
      </w:r>
      <w:r>
        <w:rPr>
          <w:rFonts w:hint="eastAsia" w:ascii="仿宋_GB2312" w:hAnsi="仿宋" w:eastAsia="仿宋_GB2312" w:cs="宋体"/>
          <w:color w:val="auto"/>
          <w:sz w:val="32"/>
          <w:szCs w:val="32"/>
        </w:rPr>
        <w:t>单位名称  姓名（不超过三</w:t>
      </w:r>
      <w:r>
        <w:rPr>
          <w:rFonts w:hint="eastAsia" w:ascii="仿宋_GB2312" w:hAnsi="仿宋" w:eastAsia="仿宋_GB2312" w:cs="宋体"/>
          <w:color w:val="auto"/>
          <w:sz w:val="32"/>
          <w:szCs w:val="32"/>
          <w:lang w:val="en-US" w:eastAsia="zh-CN"/>
        </w:rPr>
        <w:t>人</w:t>
      </w:r>
      <w:r>
        <w:rPr>
          <w:rFonts w:hint="eastAsia" w:ascii="仿宋_GB2312" w:hAnsi="仿宋" w:eastAsia="仿宋_GB2312" w:cs="宋体"/>
          <w:color w:val="auto"/>
          <w:sz w:val="32"/>
          <w:szCs w:val="32"/>
        </w:rPr>
        <w:t>）</w:t>
      </w:r>
    </w:p>
    <w:p>
      <w:pPr>
        <w:pStyle w:val="2"/>
        <w:widowControl/>
        <w:adjustRightInd w:val="0"/>
        <w:snapToGrid w:val="0"/>
        <w:spacing w:line="360" w:lineRule="auto"/>
        <w:ind w:firstLine="643" w:firstLineChars="200"/>
        <w:jc w:val="both"/>
        <w:rPr>
          <w:rFonts w:hint="eastAsia" w:ascii="仿宋_GB2312" w:hAnsi="仿宋" w:eastAsia="仿宋_GB2312" w:cs="宋体"/>
          <w:b/>
          <w:bCs/>
          <w:color w:val="auto"/>
          <w:sz w:val="32"/>
          <w:szCs w:val="32"/>
          <w:lang w:val="en-US" w:eastAsia="zh-CN"/>
        </w:rPr>
      </w:pPr>
    </w:p>
    <w:p>
      <w:pPr>
        <w:pStyle w:val="2"/>
        <w:widowControl/>
        <w:adjustRightInd w:val="0"/>
        <w:snapToGrid w:val="0"/>
        <w:spacing w:line="360" w:lineRule="auto"/>
        <w:ind w:firstLine="643" w:firstLineChars="200"/>
        <w:jc w:val="both"/>
        <w:rPr>
          <w:rFonts w:hint="eastAsia" w:ascii="仿宋_GB2312" w:hAnsi="仿宋" w:eastAsia="仿宋_GB2312" w:cs="宋体"/>
          <w:b/>
          <w:bCs/>
          <w:color w:val="auto"/>
          <w:sz w:val="32"/>
          <w:szCs w:val="32"/>
        </w:rPr>
      </w:pPr>
      <w:r>
        <w:rPr>
          <w:rFonts w:hint="eastAsia" w:ascii="仿宋_GB2312" w:hAnsi="仿宋" w:eastAsia="仿宋_GB2312" w:cs="宋体"/>
          <w:b/>
          <w:bCs/>
          <w:color w:val="auto"/>
          <w:sz w:val="32"/>
          <w:szCs w:val="32"/>
        </w:rPr>
        <w:t>摘要：</w:t>
      </w:r>
    </w:p>
    <w:p>
      <w:pPr>
        <w:pStyle w:val="2"/>
        <w:widowControl/>
        <w:adjustRightInd w:val="0"/>
        <w:snapToGrid w:val="0"/>
        <w:spacing w:line="360" w:lineRule="auto"/>
        <w:ind w:firstLine="640" w:firstLineChars="200"/>
        <w:jc w:val="both"/>
        <w:rPr>
          <w:rFonts w:ascii="仿宋_GB2312" w:hAnsi="仿宋" w:eastAsia="仿宋_GB2312" w:cs="宋体"/>
          <w:color w:val="auto"/>
          <w:sz w:val="32"/>
          <w:szCs w:val="32"/>
        </w:rPr>
      </w:pPr>
      <w:r>
        <w:rPr>
          <w:rFonts w:hint="eastAsia" w:ascii="仿宋_GB2312" w:hAnsi="仿宋" w:eastAsia="仿宋_GB2312" w:cs="宋体"/>
          <w:color w:val="auto"/>
          <w:sz w:val="32"/>
          <w:szCs w:val="32"/>
        </w:rPr>
        <w:t>把案件中的争议事项和有关证据摘要说明，用提问的方式引出</w:t>
      </w:r>
      <w:r>
        <w:rPr>
          <w:rFonts w:hint="eastAsia" w:ascii="仿宋_GB2312" w:hAnsi="仿宋" w:eastAsia="仿宋_GB2312" w:cs="宋体"/>
          <w:color w:val="auto"/>
          <w:sz w:val="32"/>
          <w:szCs w:val="32"/>
          <w:lang w:val="en-US" w:eastAsia="zh-CN"/>
        </w:rPr>
        <w:t>调解、评审或</w:t>
      </w:r>
      <w:r>
        <w:rPr>
          <w:rFonts w:hint="eastAsia" w:ascii="仿宋_GB2312" w:hAnsi="仿宋" w:eastAsia="仿宋_GB2312" w:cs="宋体"/>
          <w:color w:val="auto"/>
          <w:sz w:val="32"/>
          <w:szCs w:val="32"/>
        </w:rPr>
        <w:t>鉴定过程和处理方法。</w:t>
      </w:r>
    </w:p>
    <w:p>
      <w:pPr>
        <w:pStyle w:val="2"/>
        <w:widowControl/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_GB2312" w:hAnsi="仿宋" w:eastAsia="仿宋_GB2312" w:cs="宋体"/>
          <w:color w:val="auto"/>
          <w:sz w:val="32"/>
          <w:szCs w:val="32"/>
        </w:rPr>
      </w:pPr>
      <w:r>
        <w:rPr>
          <w:rFonts w:hint="eastAsia" w:ascii="仿宋_GB2312" w:hAnsi="仿宋" w:eastAsia="仿宋_GB2312" w:cs="宋体"/>
          <w:color w:val="auto"/>
          <w:sz w:val="32"/>
          <w:szCs w:val="32"/>
          <w:lang w:val="en-US" w:eastAsia="zh-CN"/>
        </w:rPr>
        <w:t>以鉴定为</w:t>
      </w:r>
      <w:r>
        <w:rPr>
          <w:rFonts w:hint="eastAsia" w:ascii="仿宋_GB2312" w:hAnsi="仿宋" w:eastAsia="仿宋_GB2312" w:cs="宋体"/>
          <w:color w:val="auto"/>
          <w:sz w:val="32"/>
          <w:szCs w:val="32"/>
        </w:rPr>
        <w:t>例：《建设工程司法解释一》第2</w:t>
      </w:r>
      <w:r>
        <w:rPr>
          <w:rFonts w:ascii="仿宋_GB2312" w:hAnsi="仿宋" w:eastAsia="仿宋_GB2312" w:cs="宋体"/>
          <w:color w:val="auto"/>
          <w:sz w:val="32"/>
          <w:szCs w:val="32"/>
        </w:rPr>
        <w:t>8</w:t>
      </w:r>
      <w:r>
        <w:rPr>
          <w:rFonts w:hint="eastAsia" w:ascii="仿宋_GB2312" w:hAnsi="仿宋" w:eastAsia="仿宋_GB2312" w:cs="宋体"/>
          <w:color w:val="auto"/>
          <w:sz w:val="32"/>
          <w:szCs w:val="32"/>
        </w:rPr>
        <w:t>条规定，当事人约定按照固定总价结算工程价款，一方当事人请求对工程造价进行鉴定的，人民法院不予支持。但是，超出合同范围以外的工程量是否应当和按什么标准进行鉴定呢？</w:t>
      </w:r>
    </w:p>
    <w:p>
      <w:pPr>
        <w:pStyle w:val="2"/>
        <w:widowControl/>
        <w:adjustRightInd w:val="0"/>
        <w:snapToGrid w:val="0"/>
        <w:spacing w:line="360" w:lineRule="auto"/>
        <w:ind w:firstLine="643" w:firstLineChars="200"/>
        <w:jc w:val="both"/>
        <w:rPr>
          <w:rFonts w:hint="eastAsia" w:ascii="仿宋_GB2312" w:hAnsi="仿宋" w:eastAsia="仿宋_GB2312" w:cs="宋体"/>
          <w:color w:val="auto"/>
          <w:sz w:val="32"/>
          <w:szCs w:val="32"/>
        </w:rPr>
      </w:pPr>
      <w:r>
        <w:rPr>
          <w:rFonts w:hint="eastAsia" w:ascii="仿宋_GB2312" w:hAnsi="仿宋" w:eastAsia="仿宋_GB2312" w:cs="宋体"/>
          <w:b/>
          <w:bCs/>
          <w:color w:val="auto"/>
          <w:sz w:val="32"/>
          <w:szCs w:val="32"/>
        </w:rPr>
        <w:t>关键词:</w:t>
      </w:r>
      <w:r>
        <w:rPr>
          <w:rFonts w:hint="eastAsia" w:ascii="仿宋_GB2312" w:hAnsi="仿宋" w:eastAsia="仿宋_GB2312" w:cs="宋体"/>
          <w:color w:val="auto"/>
          <w:sz w:val="32"/>
          <w:szCs w:val="32"/>
        </w:rPr>
        <w:t xml:space="preserve"> </w:t>
      </w:r>
    </w:p>
    <w:p>
      <w:pPr>
        <w:pStyle w:val="2"/>
        <w:widowControl/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_GB2312" w:hAnsi="仿宋" w:eastAsia="仿宋_GB2312" w:cs="宋体"/>
          <w:color w:val="auto"/>
          <w:sz w:val="32"/>
          <w:szCs w:val="32"/>
        </w:rPr>
      </w:pPr>
      <w:r>
        <w:rPr>
          <w:rFonts w:hint="eastAsia" w:ascii="仿宋_GB2312" w:hAnsi="仿宋" w:eastAsia="仿宋_GB2312" w:cs="宋体"/>
          <w:color w:val="auto"/>
          <w:sz w:val="32"/>
          <w:szCs w:val="32"/>
        </w:rPr>
        <w:t>反映案件主旨最关键的词句</w:t>
      </w:r>
    </w:p>
    <w:p>
      <w:pPr>
        <w:pStyle w:val="2"/>
        <w:widowControl/>
        <w:adjustRightInd w:val="0"/>
        <w:snapToGrid w:val="0"/>
        <w:spacing w:line="360" w:lineRule="auto"/>
        <w:ind w:firstLine="643" w:firstLineChars="200"/>
        <w:jc w:val="both"/>
        <w:rPr>
          <w:rFonts w:hint="eastAsia" w:ascii="仿宋_GB2312" w:hAnsi="仿宋" w:eastAsia="仿宋_GB2312" w:cs="宋体"/>
          <w:b/>
          <w:bCs/>
          <w:color w:val="auto"/>
          <w:sz w:val="32"/>
          <w:szCs w:val="32"/>
        </w:rPr>
      </w:pPr>
      <w:r>
        <w:rPr>
          <w:rFonts w:hint="eastAsia" w:ascii="仿宋_GB2312" w:hAnsi="仿宋" w:eastAsia="仿宋_GB2312" w:cs="宋体"/>
          <w:b/>
          <w:bCs/>
          <w:color w:val="auto"/>
          <w:sz w:val="32"/>
          <w:szCs w:val="32"/>
        </w:rPr>
        <w:t>正文:</w:t>
      </w:r>
    </w:p>
    <w:p>
      <w:pPr>
        <w:pStyle w:val="2"/>
        <w:widowControl/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_GB2312" w:hAnsi="仿宋" w:eastAsia="仿宋_GB2312" w:cs="宋体"/>
          <w:color w:val="auto"/>
          <w:sz w:val="32"/>
          <w:szCs w:val="32"/>
        </w:rPr>
      </w:pPr>
      <w:r>
        <w:rPr>
          <w:rFonts w:hint="eastAsia" w:ascii="仿宋_GB2312" w:hAnsi="仿宋" w:eastAsia="仿宋_GB2312" w:cs="宋体"/>
          <w:color w:val="auto"/>
          <w:sz w:val="32"/>
          <w:szCs w:val="32"/>
        </w:rPr>
        <w:t>主要内容包括：案情摘要，争议焦点问题，与争议有关的无争议事实或有效证据、处理争议的思路和过程、结论，各方对</w:t>
      </w:r>
      <w:r>
        <w:rPr>
          <w:rFonts w:hint="eastAsia" w:ascii="仿宋_GB2312" w:hAnsi="仿宋" w:eastAsia="仿宋_GB2312" w:cs="宋体"/>
          <w:color w:val="auto"/>
          <w:sz w:val="32"/>
          <w:szCs w:val="32"/>
          <w:lang w:val="en-US" w:eastAsia="zh-CN"/>
        </w:rPr>
        <w:t>纠纷处理</w:t>
      </w:r>
      <w:r>
        <w:rPr>
          <w:rFonts w:hint="eastAsia" w:ascii="仿宋_GB2312" w:hAnsi="仿宋" w:eastAsia="仿宋_GB2312" w:cs="宋体"/>
          <w:color w:val="auto"/>
          <w:sz w:val="32"/>
          <w:szCs w:val="32"/>
        </w:rPr>
        <w:t>意见的态度，法庭判决或者处理结果……要求文字精炼、叙事完整、逻辑清楚。</w:t>
      </w:r>
    </w:p>
    <w:p>
      <w:pPr>
        <w:pStyle w:val="2"/>
        <w:widowControl/>
        <w:adjustRightInd w:val="0"/>
        <w:snapToGrid w:val="0"/>
        <w:spacing w:line="360" w:lineRule="auto"/>
        <w:ind w:firstLine="640" w:firstLineChars="200"/>
        <w:jc w:val="both"/>
        <w:rPr>
          <w:rFonts w:ascii="仿宋_GB2312" w:hAnsi="仿宋" w:eastAsia="仿宋_GB2312" w:cs="宋体"/>
          <w:color w:val="auto"/>
          <w:sz w:val="32"/>
          <w:szCs w:val="32"/>
        </w:rPr>
      </w:pPr>
      <w:r>
        <w:rPr>
          <w:rFonts w:hint="eastAsia" w:ascii="仿宋_GB2312" w:hAnsi="仿宋" w:eastAsia="仿宋_GB2312" w:cs="宋体"/>
          <w:color w:val="auto"/>
          <w:sz w:val="32"/>
          <w:szCs w:val="32"/>
        </w:rPr>
        <w:t>正文文字一般用</w:t>
      </w:r>
      <w:r>
        <w:rPr>
          <w:rFonts w:ascii="仿宋_GB2312" w:hAnsi="仿宋" w:eastAsia="仿宋_GB2312" w:cs="宋体"/>
          <w:color w:val="auto"/>
          <w:sz w:val="32"/>
          <w:szCs w:val="32"/>
        </w:rPr>
        <w:t>3</w:t>
      </w:r>
      <w:r>
        <w:rPr>
          <w:rFonts w:hint="eastAsia" w:ascii="仿宋_GB2312" w:hAnsi="仿宋" w:eastAsia="仿宋_GB2312" w:cs="宋体"/>
          <w:color w:val="auto"/>
          <w:sz w:val="32"/>
          <w:szCs w:val="32"/>
        </w:rPr>
        <w:t xml:space="preserve"> 号宋体，每段首起空两个格，1.25倍行距。</w:t>
      </w:r>
    </w:p>
    <w:p>
      <w:pPr>
        <w:pStyle w:val="2"/>
        <w:widowControl/>
        <w:adjustRightInd w:val="0"/>
        <w:snapToGrid w:val="0"/>
        <w:spacing w:line="360" w:lineRule="auto"/>
        <w:ind w:firstLine="643" w:firstLineChars="200"/>
        <w:jc w:val="both"/>
        <w:rPr>
          <w:rFonts w:hint="eastAsia" w:ascii="仿宋_GB2312" w:hAnsi="仿宋" w:eastAsia="仿宋_GB2312" w:cs="宋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b/>
          <w:bCs/>
          <w:color w:val="auto"/>
          <w:sz w:val="32"/>
          <w:szCs w:val="32"/>
        </w:rPr>
        <w:t>附录</w:t>
      </w:r>
      <w:r>
        <w:rPr>
          <w:rFonts w:hint="eastAsia" w:ascii="仿宋_GB2312" w:hAnsi="仿宋" w:eastAsia="仿宋_GB2312" w:cs="宋体"/>
          <w:b/>
          <w:bCs/>
          <w:color w:val="auto"/>
          <w:sz w:val="32"/>
          <w:szCs w:val="32"/>
          <w:lang w:eastAsia="zh-CN"/>
        </w:rPr>
        <w:t>：</w:t>
      </w:r>
    </w:p>
    <w:p>
      <w:pPr>
        <w:pStyle w:val="2"/>
        <w:widowControl/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_GB2312" w:hAnsi="仿宋" w:eastAsia="仿宋_GB2312" w:cs="宋体"/>
          <w:color w:val="auto"/>
          <w:sz w:val="32"/>
          <w:szCs w:val="32"/>
        </w:rPr>
      </w:pPr>
      <w:r>
        <w:rPr>
          <w:rFonts w:hint="eastAsia" w:ascii="仿宋_GB2312" w:hAnsi="仿宋" w:eastAsia="仿宋_GB2312" w:cs="宋体"/>
          <w:color w:val="auto"/>
          <w:sz w:val="32"/>
          <w:szCs w:val="32"/>
        </w:rPr>
        <w:t>判决书</w:t>
      </w:r>
      <w:r>
        <w:rPr>
          <w:rFonts w:hint="eastAsia" w:ascii="仿宋_GB2312" w:hAnsi="仿宋" w:eastAsia="仿宋_GB2312" w:cs="宋体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宋体"/>
          <w:color w:val="auto"/>
          <w:sz w:val="32"/>
          <w:szCs w:val="32"/>
        </w:rPr>
        <w:t>其他证明资料</w:t>
      </w:r>
      <w:r>
        <w:rPr>
          <w:rFonts w:hint="eastAsia" w:ascii="仿宋_GB2312" w:hAnsi="仿宋" w:eastAsia="仿宋_GB2312" w:cs="宋体"/>
          <w:color w:val="auto"/>
          <w:sz w:val="32"/>
          <w:szCs w:val="32"/>
          <w:lang w:val="en-US" w:eastAsia="zh-CN"/>
        </w:rPr>
        <w:t>或正文中需要解释的内容</w:t>
      </w:r>
      <w:r>
        <w:rPr>
          <w:rFonts w:hint="eastAsia" w:ascii="仿宋_GB2312" w:hAnsi="仿宋" w:eastAsia="仿宋_GB2312" w:cs="宋体"/>
          <w:color w:val="auto"/>
          <w:sz w:val="32"/>
          <w:szCs w:val="32"/>
        </w:rPr>
        <w:t>。包括放在正文内过份冗长的公式推导，法条、文件、</w:t>
      </w:r>
      <w:r>
        <w:rPr>
          <w:rFonts w:hint="eastAsia" w:ascii="仿宋_GB2312" w:hAnsi="仿宋" w:eastAsia="仿宋_GB2312" w:cs="宋体"/>
          <w:color w:val="auto"/>
          <w:sz w:val="32"/>
          <w:szCs w:val="32"/>
          <w:lang w:val="en-US" w:eastAsia="zh-CN"/>
        </w:rPr>
        <w:t>定额、</w:t>
      </w:r>
      <w:r>
        <w:rPr>
          <w:rFonts w:hint="eastAsia" w:ascii="仿宋_GB2312" w:hAnsi="仿宋" w:eastAsia="仿宋_GB2312" w:cs="宋体"/>
          <w:color w:val="auto"/>
          <w:sz w:val="32"/>
          <w:szCs w:val="32"/>
        </w:rPr>
        <w:t>标准及有关说明等。</w:t>
      </w:r>
    </w:p>
    <w:p>
      <w:pPr>
        <w:pStyle w:val="2"/>
        <w:widowControl/>
        <w:adjustRightInd w:val="0"/>
        <w:snapToGrid w:val="0"/>
        <w:spacing w:line="360" w:lineRule="auto"/>
        <w:ind w:firstLine="643" w:firstLineChars="200"/>
        <w:jc w:val="both"/>
        <w:rPr>
          <w:rFonts w:hint="eastAsia" w:ascii="仿宋_GB2312" w:hAnsi="仿宋" w:eastAsia="仿宋_GB2312" w:cs="宋体"/>
          <w:b/>
          <w:bCs/>
          <w:color w:val="auto"/>
          <w:sz w:val="32"/>
          <w:szCs w:val="32"/>
        </w:rPr>
      </w:pPr>
      <w:r>
        <w:rPr>
          <w:rFonts w:hint="eastAsia" w:ascii="仿宋_GB2312" w:hAnsi="仿宋" w:eastAsia="仿宋_GB2312" w:cs="宋体"/>
          <w:b/>
          <w:bCs/>
          <w:color w:val="auto"/>
          <w:sz w:val="32"/>
          <w:szCs w:val="32"/>
        </w:rPr>
        <w:t>作者简介:</w:t>
      </w:r>
    </w:p>
    <w:p>
      <w:pPr>
        <w:pStyle w:val="2"/>
        <w:widowControl/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_GB2312" w:hAnsi="仿宋" w:eastAsia="仿宋_GB2312" w:cs="宋体"/>
          <w:color w:val="auto"/>
          <w:sz w:val="32"/>
          <w:szCs w:val="32"/>
        </w:rPr>
      </w:pPr>
      <w:r>
        <w:rPr>
          <w:rFonts w:hint="eastAsia" w:ascii="仿宋_GB2312" w:hAnsi="仿宋" w:eastAsia="仿宋_GB2312" w:cs="宋体"/>
          <w:color w:val="auto"/>
          <w:sz w:val="32"/>
          <w:szCs w:val="32"/>
        </w:rPr>
        <w:t>姓名</w:t>
      </w:r>
      <w:r>
        <w:rPr>
          <w:rFonts w:hint="eastAsia" w:ascii="仿宋_GB2312" w:hAnsi="仿宋" w:eastAsia="仿宋_GB2312" w:cs="宋体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宋体"/>
          <w:color w:val="auto"/>
          <w:sz w:val="32"/>
          <w:szCs w:val="32"/>
        </w:rPr>
        <w:t>出生</w:t>
      </w:r>
      <w:r>
        <w:rPr>
          <w:rFonts w:hint="eastAsia" w:ascii="仿宋_GB2312" w:hAnsi="仿宋" w:eastAsia="仿宋_GB2312" w:cs="宋体"/>
          <w:color w:val="auto"/>
          <w:sz w:val="32"/>
          <w:szCs w:val="32"/>
          <w:lang w:val="en-US" w:eastAsia="zh-CN"/>
        </w:rPr>
        <w:t>年月</w:t>
      </w:r>
      <w:r>
        <w:rPr>
          <w:rFonts w:hint="eastAsia" w:ascii="仿宋_GB2312" w:hAnsi="仿宋" w:eastAsia="仿宋_GB2312" w:cs="宋体"/>
          <w:color w:val="auto"/>
          <w:sz w:val="32"/>
          <w:szCs w:val="32"/>
        </w:rPr>
        <w:t>，何年何月毕业于何校何专业，最高学历，现职称，</w:t>
      </w:r>
      <w:r>
        <w:rPr>
          <w:rFonts w:hint="eastAsia" w:ascii="仿宋_GB2312" w:hAnsi="仿宋" w:eastAsia="仿宋_GB2312" w:cs="宋体"/>
          <w:color w:val="auto"/>
          <w:sz w:val="32"/>
          <w:szCs w:val="32"/>
          <w:lang w:val="en-US" w:eastAsia="zh-CN"/>
        </w:rPr>
        <w:t>任职单位及职务，</w:t>
      </w:r>
      <w:r>
        <w:rPr>
          <w:rFonts w:hint="eastAsia" w:ascii="仿宋_GB2312" w:hAnsi="仿宋" w:eastAsia="仿宋_GB2312" w:cs="宋体"/>
          <w:color w:val="auto"/>
          <w:sz w:val="32"/>
          <w:szCs w:val="32"/>
        </w:rPr>
        <w:t>现主要从事的工作或研究的方向。作者简介100字左右。</w:t>
      </w: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1410FD"/>
    <w:rsid w:val="5814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2022-03-08T01:23:00Z</dcterms:created>
  <dc:creator>情到深处人孤独</dc:creator>
  <cp:lastModifiedBy>情到深处人孤独</cp:lastModifiedBy>
  <dcterms:modified xsi:type="dcterms:W3CDTF">2022-03-08T01:23:19Z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35ABC8E12DA44532B6C82EF63DA66EB6</vt:lpwstr>
  </property>
</Properties>
</file>