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宋体"/>
          <w:b/>
          <w:sz w:val="28"/>
          <w:szCs w:val="28"/>
        </w:rPr>
        <w:t>2021</w:t>
      </w:r>
      <w:r>
        <w:rPr>
          <w:rFonts w:ascii="Times New Roman" w:hAnsi="Times New Roman" w:eastAsia="宋体"/>
          <w:b/>
          <w:sz w:val="28"/>
          <w:szCs w:val="28"/>
        </w:rPr>
        <w:t>年</w:t>
      </w:r>
      <w:r>
        <w:rPr>
          <w:rFonts w:eastAsia="宋体"/>
          <w:b/>
          <w:sz w:val="28"/>
          <w:szCs w:val="28"/>
        </w:rPr>
        <w:t>3</w:t>
      </w:r>
      <w:r>
        <w:rPr>
          <w:rFonts w:ascii="Times New Roman" w:hAnsi="Times New Roman" w:eastAsia="宋体"/>
          <w:b/>
          <w:sz w:val="28"/>
          <w:szCs w:val="28"/>
        </w:rPr>
        <w:t>月第一期“企业开放日”活动承办单位</w:t>
      </w:r>
    </w:p>
    <w:tbl>
      <w:tblPr>
        <w:tblStyle w:val="6"/>
        <w:tblpPr w:bottomFromText="0" w:horzAnchor="margin" w:leftFromText="180" w:rightFromText="180" w:tblpX="0" w:tblpXSpec="center" w:tblpY="3258" w:topFromText="0" w:vertAnchor="page"/>
        <w:tblW w:w="1383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29"/>
        <w:gridCol w:w="3501"/>
        <w:gridCol w:w="1282"/>
        <w:gridCol w:w="1256"/>
        <w:gridCol w:w="2379"/>
        <w:gridCol w:w="3410"/>
      </w:tblGrid>
      <w:tr>
        <w:trPr>
          <w:trHeight w:val="416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企业名称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企业特色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联系人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活动日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接待人数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及安排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报名方式</w:t>
            </w:r>
          </w:p>
        </w:tc>
      </w:tr>
      <w:tr>
        <w:trPr>
          <w:trHeight w:val="5360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微软雅黑" w:cs="微软雅黑" w:ascii="微软雅黑" w:hAnsi="微软雅黑"/>
                <w:bCs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微软雅黑" w:hAnsi="微软雅黑" w:cs="微软雅黑" w:eastAsia="微软雅黑"/>
                <w:bCs/>
                <w:sz w:val="24"/>
                <w:szCs w:val="24"/>
              </w:rPr>
              <w:t>中正信造价咨询有限公司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atLeast" w:line="480" w:beforeAutospacing="0" w:before="0" w:afterAutospacing="0" w:after="280"/>
              <w:jc w:val="both"/>
              <w:rPr/>
            </w:pPr>
            <w:r>
              <w:rPr>
                <w:rFonts w:ascii="微软雅黑" w:hAnsi="微软雅黑" w:cs="微软雅黑" w:eastAsia="微软雅黑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微软雅黑" w:cs="微软雅黑" w:ascii="微软雅黑" w:hAnsi="微软雅黑"/>
                <w:color w:val="333333"/>
                <w:sz w:val="24"/>
                <w:szCs w:val="24"/>
              </w:rPr>
              <w:t>1</w:t>
            </w:r>
            <w:r>
              <w:rPr>
                <w:rFonts w:ascii="微软雅黑" w:hAnsi="微软雅黑" w:cs="微软雅黑" w:eastAsia="微软雅黑"/>
                <w:color w:val="333333"/>
                <w:sz w:val="24"/>
                <w:szCs w:val="24"/>
              </w:rPr>
              <w:t>、技术标准（数据库）建设；</w:t>
            </w:r>
          </w:p>
          <w:p>
            <w:pPr>
              <w:pStyle w:val="NormalWeb"/>
              <w:spacing w:lineRule="atLeast" w:line="480" w:beforeAutospacing="0" w:before="0" w:afterAutospacing="0" w:after="280"/>
              <w:jc w:val="both"/>
              <w:rPr/>
            </w:pPr>
            <w:r>
              <w:rPr>
                <w:rFonts w:ascii="微软雅黑" w:hAnsi="微软雅黑" w:cs="微软雅黑" w:eastAsia="微软雅黑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微软雅黑" w:cs="微软雅黑" w:ascii="微软雅黑" w:hAnsi="微软雅黑"/>
                <w:color w:val="333333"/>
                <w:sz w:val="24"/>
                <w:szCs w:val="24"/>
              </w:rPr>
              <w:t>2</w:t>
            </w:r>
            <w:r>
              <w:rPr>
                <w:rFonts w:ascii="微软雅黑" w:hAnsi="微软雅黑" w:cs="微软雅黑" w:eastAsia="微软雅黑"/>
                <w:color w:val="333333"/>
                <w:sz w:val="24"/>
                <w:szCs w:val="24"/>
              </w:rPr>
              <w:t>、人才培养和专业技术培训；</w:t>
            </w:r>
          </w:p>
          <w:p>
            <w:pPr>
              <w:pStyle w:val="NormalWeb"/>
              <w:spacing w:lineRule="atLeast" w:line="480" w:beforeAutospacing="0" w:before="0" w:afterAutospacing="0" w:after="280"/>
              <w:ind w:firstLine="120"/>
              <w:jc w:val="both"/>
              <w:rPr/>
            </w:pPr>
            <w:r>
              <w:rPr>
                <w:rFonts w:eastAsia="微软雅黑" w:cs="微软雅黑" w:ascii="微软雅黑" w:hAnsi="微软雅黑"/>
                <w:color w:val="333333"/>
                <w:sz w:val="24"/>
                <w:szCs w:val="24"/>
              </w:rPr>
              <w:t>3</w:t>
            </w:r>
            <w:r>
              <w:rPr>
                <w:rFonts w:ascii="微软雅黑" w:hAnsi="微软雅黑" w:cs="微软雅黑" w:eastAsia="微软雅黑"/>
                <w:color w:val="333333"/>
                <w:sz w:val="24"/>
                <w:szCs w:val="24"/>
              </w:rPr>
              <w:t>、企业文化建设。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微软雅黑" w:hAnsi="微软雅黑" w:cs="微软雅黑" w:eastAsia="微软雅黑"/>
                <w:bCs/>
                <w:sz w:val="24"/>
                <w:szCs w:val="24"/>
              </w:rPr>
              <w:t>王川</w:t>
            </w:r>
          </w:p>
          <w:p>
            <w:pPr>
              <w:pStyle w:val="Normal"/>
              <w:jc w:val="center"/>
              <w:rPr/>
            </w:pPr>
            <w:r>
              <w:rPr>
                <w:rFonts w:eastAsia="微软雅黑" w:cs="微软雅黑" w:ascii="微软雅黑" w:hAnsi="微软雅黑"/>
                <w:bCs/>
                <w:sz w:val="24"/>
                <w:szCs w:val="24"/>
              </w:rPr>
              <w:t>18954137091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微软雅黑" w:cs="微软雅黑" w:ascii="微软雅黑" w:hAnsi="微软雅黑"/>
                <w:bCs/>
                <w:sz w:val="24"/>
                <w:szCs w:val="24"/>
              </w:rPr>
              <w:t>3</w:t>
            </w:r>
            <w:r>
              <w:rPr>
                <w:rFonts w:ascii="微软雅黑" w:hAnsi="微软雅黑" w:cs="微软雅黑" w:eastAsia="微软雅黑"/>
                <w:bCs/>
                <w:sz w:val="24"/>
                <w:szCs w:val="24"/>
              </w:rPr>
              <w:t>月</w:t>
            </w:r>
            <w:r>
              <w:rPr>
                <w:rFonts w:eastAsia="微软雅黑" w:cs="微软雅黑" w:ascii="微软雅黑" w:hAnsi="微软雅黑"/>
                <w:bCs/>
                <w:sz w:val="24"/>
                <w:szCs w:val="24"/>
              </w:rPr>
              <w:t>26</w:t>
            </w:r>
            <w:r>
              <w:rPr>
                <w:rFonts w:ascii="微软雅黑" w:hAnsi="微软雅黑" w:cs="微软雅黑" w:eastAsia="微软雅黑"/>
                <w:bCs/>
                <w:sz w:val="24"/>
                <w:szCs w:val="24"/>
              </w:rPr>
              <w:t>日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微软雅黑" w:hAnsi="微软雅黑" w:cs="微软雅黑" w:eastAsia="微软雅黑"/>
                <w:bCs/>
                <w:sz w:val="24"/>
                <w:szCs w:val="24"/>
              </w:rPr>
              <w:t>下午</w:t>
            </w:r>
            <w:r>
              <w:rPr>
                <w:rFonts w:eastAsia="微软雅黑" w:cs="微软雅黑" w:ascii="微软雅黑" w:hAnsi="微软雅黑"/>
                <w:bCs/>
                <w:sz w:val="24"/>
                <w:szCs w:val="24"/>
              </w:rPr>
              <w:t>14</w:t>
            </w:r>
            <w:r>
              <w:rPr>
                <w:rFonts w:ascii="微软雅黑" w:hAnsi="微软雅黑" w:cs="微软雅黑" w:eastAsia="微软雅黑"/>
                <w:bCs/>
                <w:sz w:val="24"/>
                <w:szCs w:val="24"/>
              </w:rPr>
              <w:t>：</w:t>
            </w:r>
            <w:r>
              <w:rPr>
                <w:rFonts w:eastAsia="微软雅黑" w:cs="微软雅黑" w:ascii="微软雅黑" w:hAnsi="微软雅黑"/>
                <w:bCs/>
                <w:sz w:val="24"/>
                <w:szCs w:val="24"/>
              </w:rPr>
              <w:t>00-20</w:t>
            </w:r>
            <w:r>
              <w:rPr>
                <w:rFonts w:ascii="微软雅黑" w:hAnsi="微软雅黑" w:cs="微软雅黑" w:eastAsia="微软雅黑"/>
                <w:bCs/>
                <w:sz w:val="24"/>
                <w:szCs w:val="24"/>
              </w:rPr>
              <w:t>：</w:t>
            </w:r>
            <w:r>
              <w:rPr>
                <w:rFonts w:eastAsia="微软雅黑" w:cs="微软雅黑" w:ascii="微软雅黑" w:hAnsi="微软雅黑"/>
                <w:bCs/>
                <w:sz w:val="24"/>
                <w:szCs w:val="24"/>
              </w:rPr>
              <w:t>00</w:t>
            </w:r>
          </w:p>
          <w:p>
            <w:pPr>
              <w:pStyle w:val="Normal"/>
              <w:jc w:val="center"/>
              <w:rPr/>
            </w:pPr>
            <w:r>
              <w:rPr>
                <w:rFonts w:ascii="微软雅黑" w:hAnsi="微软雅黑" w:cs="微软雅黑" w:eastAsia="微软雅黑"/>
                <w:bCs/>
                <w:sz w:val="24"/>
                <w:szCs w:val="24"/>
              </w:rPr>
              <w:t>人数</w:t>
            </w:r>
            <w:r>
              <w:rPr>
                <w:rFonts w:eastAsia="微软雅黑" w:cs="微软雅黑" w:ascii="微软雅黑" w:hAnsi="微软雅黑"/>
                <w:bCs/>
                <w:sz w:val="24"/>
                <w:szCs w:val="24"/>
              </w:rPr>
              <w:t>30</w:t>
            </w:r>
            <w:r>
              <w:rPr>
                <w:rFonts w:ascii="微软雅黑" w:hAnsi="微软雅黑" w:cs="微软雅黑" w:eastAsia="微软雅黑"/>
                <w:bCs/>
                <w:sz w:val="24"/>
                <w:szCs w:val="24"/>
              </w:rPr>
              <w:t>人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2180590" cy="2921635"/>
                  <wp:effectExtent l="0" t="0" r="0" b="0"/>
                  <wp:docPr id="1" name="图片 1" descr="微信图片_20210322100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322100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15499" r="0" b="17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90" cy="292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Hlk532305151"/>
            <w:bookmarkStart w:id="1" w:name="_Hlk532303840"/>
            <w:bookmarkStart w:id="2" w:name="_Hlk532304675"/>
            <w:bookmarkEnd w:id="0"/>
            <w:bookmarkEnd w:id="1"/>
            <w:bookmarkEnd w:id="2"/>
          </w:p>
        </w:tc>
      </w:tr>
    </w:tbl>
    <w:p>
      <w:pPr>
        <w:pStyle w:val="Normal"/>
        <w:widowControl/>
        <w:shd w:val="clear" w:color="auto" w:fill="FFFFFF"/>
        <w:spacing w:lineRule="atLeast" w: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eastAsia="微软雅黑" w:cs="宋体" w:ascii="微软雅黑" w:hAnsi="微软雅黑"/>
          <w:color w:val="333333"/>
          <w:kern w:val="0"/>
          <w:sz w:val="24"/>
          <w:szCs w:val="24"/>
        </w:rPr>
      </w:r>
    </w:p>
    <w:sectPr>
      <w:type w:val="nextPage"/>
      <w:pgSz w:orient="landscape" w:w="16838" w:h="11906"/>
      <w:pgMar w:left="1440" w:right="1440" w:header="0" w:top="1803" w:footer="0" w:bottom="1803" w:gutter="0"/>
      <w:pgNumType w:fmt="decimal"/>
      <w:formProt w:val="false"/>
      <w:textDirection w:val="lrTb"/>
      <w:docGrid w:type="lines" w:linePitch="319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微软雅黑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宋体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新宋体" w:cs="Arial"/>
      <w:color w:val="auto"/>
      <w:kern w:val="2"/>
      <w:sz w:val="24"/>
      <w:szCs w:val="24"/>
      <w:lang w:val="en-US" w:eastAsia="zh-CN" w:bidi="hi-IN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114</Words>
  <Characters>135</Characters>
  <CharactersWithSpaces>137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2021-03-22T17:39:58Z</dcterms:created>
  <dc:creator/>
  <dc:description/>
  <dc:language>zh-CN</dc:language>
  <cp:lastModifiedBy/>
  <dcterms:modified xsi:type="dcterms:W3CDTF">2021-03-22T17:41:08Z</dcterms:modified>
  <cp:revision>1</cp:revision>
  <dc:subject/>
  <dc:title/>
</cp:coreProperties>
</file>