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left"/>
        <w:rPr>
          <w:rFonts w:hint="eastAsia" w:ascii="黑体" w:hAnsi="黑体" w:eastAsia="黑体"/>
          <w:b/>
          <w:sz w:val="32"/>
          <w:szCs w:val="32"/>
        </w:rPr>
      </w:pPr>
      <w:r>
        <w:rPr>
          <w:rFonts w:hint="eastAsia" w:ascii="黑体" w:hAnsi="黑体" w:eastAsia="黑体"/>
          <w:b w:val="0"/>
          <w:bCs/>
          <w:sz w:val="32"/>
          <w:szCs w:val="32"/>
        </w:rPr>
        <w:t>附件2</w:t>
      </w:r>
    </w:p>
    <w:p>
      <w:pPr>
        <w:adjustRightInd w:val="0"/>
        <w:snapToGrid w:val="0"/>
        <w:spacing w:line="440" w:lineRule="exact"/>
        <w:jc w:val="center"/>
        <w:rPr>
          <w:rFonts w:hint="eastAsia" w:ascii="黑体" w:hAnsi="黑体" w:eastAsia="黑体"/>
          <w:sz w:val="32"/>
          <w:szCs w:val="32"/>
        </w:rPr>
      </w:pPr>
      <w:bookmarkStart w:id="0" w:name="_GoBack"/>
      <w:r>
        <w:rPr>
          <w:rFonts w:hint="eastAsia" w:ascii="黑体" w:hAnsi="黑体" w:eastAsia="黑体"/>
          <w:sz w:val="32"/>
          <w:szCs w:val="32"/>
        </w:rPr>
        <w:t>新的社会阶层代表人士推荐表</w:t>
      </w:r>
      <w:bookmarkEnd w:id="0"/>
    </w:p>
    <w:p>
      <w:pPr>
        <w:jc w:val="left"/>
        <w:rPr>
          <w:rFonts w:hint="eastAsia" w:ascii="黑体" w:hAnsi="黑体" w:eastAsia="黑体"/>
          <w:szCs w:val="21"/>
        </w:rPr>
      </w:pPr>
    </w:p>
    <w:p>
      <w:pPr>
        <w:jc w:val="left"/>
        <w:rPr>
          <w:rFonts w:hint="eastAsia" w:ascii="黑体" w:hAnsi="黑体" w:eastAsia="黑体"/>
          <w:szCs w:val="21"/>
          <w:u w:val="single"/>
        </w:rPr>
      </w:pPr>
      <w:r>
        <w:rPr>
          <w:rFonts w:hint="eastAsia" w:ascii="黑体" w:hAnsi="黑体" w:eastAsia="黑体"/>
          <w:szCs w:val="21"/>
        </w:rPr>
        <w:t>填表单位：（盖章）                 单位负责人：</w:t>
      </w:r>
      <w:r>
        <w:rPr>
          <w:rFonts w:hint="eastAsia" w:ascii="黑体" w:hAnsi="黑体" w:eastAsia="黑体"/>
          <w:szCs w:val="21"/>
          <w:u w:val="single"/>
        </w:rPr>
        <w:t xml:space="preserve">              </w:t>
      </w:r>
      <w:r>
        <w:rPr>
          <w:rFonts w:hint="eastAsia" w:ascii="黑体" w:hAnsi="黑体" w:eastAsia="黑体"/>
          <w:szCs w:val="21"/>
        </w:rPr>
        <w:t xml:space="preserve">  联系电话：</w:t>
      </w:r>
      <w:r>
        <w:rPr>
          <w:rFonts w:hint="eastAsia" w:ascii="黑体" w:hAnsi="黑体" w:eastAsia="黑体"/>
          <w:szCs w:val="21"/>
          <w:u w:val="single"/>
        </w:rPr>
        <w:t xml:space="preserve">            </w:t>
      </w:r>
    </w:p>
    <w:p>
      <w:pPr>
        <w:jc w:val="left"/>
        <w:rPr>
          <w:rFonts w:hint="eastAsia" w:ascii="黑体" w:hAnsi="黑体" w:eastAsia="黑体"/>
          <w:sz w:val="10"/>
          <w:szCs w:val="10"/>
        </w:rPr>
      </w:pPr>
    </w:p>
    <w:tbl>
      <w:tblPr>
        <w:tblStyle w:val="3"/>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400"/>
        <w:gridCol w:w="998"/>
        <w:gridCol w:w="1289"/>
        <w:gridCol w:w="1210"/>
        <w:gridCol w:w="351"/>
        <w:gridCol w:w="1026"/>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2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姓    名</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性   别</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政治面貌</w:t>
            </w:r>
          </w:p>
        </w:tc>
        <w:tc>
          <w:tcPr>
            <w:tcW w:w="13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c>
          <w:tcPr>
            <w:tcW w:w="1667" w:type="dxa"/>
            <w:tcBorders>
              <w:top w:val="single" w:color="auto" w:sz="4" w:space="0"/>
              <w:left w:val="single" w:color="auto" w:sz="4" w:space="0"/>
              <w:bottom w:val="nil"/>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2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民    族</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职业资格</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职    称</w:t>
            </w:r>
          </w:p>
        </w:tc>
        <w:tc>
          <w:tcPr>
            <w:tcW w:w="13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c>
          <w:tcPr>
            <w:tcW w:w="1667" w:type="dxa"/>
            <w:tcBorders>
              <w:top w:val="nil"/>
              <w:left w:val="single" w:color="auto" w:sz="4" w:space="0"/>
              <w:bottom w:val="nil"/>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电子版照片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2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籍    贯</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学   历</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身份证号</w:t>
            </w:r>
          </w:p>
        </w:tc>
        <w:tc>
          <w:tcPr>
            <w:tcW w:w="13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c>
          <w:tcPr>
            <w:tcW w:w="1667" w:type="dxa"/>
            <w:tcBorders>
              <w:top w:val="nil"/>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2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工作单位</w:t>
            </w:r>
          </w:p>
        </w:tc>
        <w:tc>
          <w:tcPr>
            <w:tcW w:w="489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c>
          <w:tcPr>
            <w:tcW w:w="13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 xml:space="preserve">职   务 </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2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社会兼职</w:t>
            </w:r>
          </w:p>
        </w:tc>
        <w:tc>
          <w:tcPr>
            <w:tcW w:w="7941"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12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电    话</w:t>
            </w:r>
          </w:p>
        </w:tc>
        <w:tc>
          <w:tcPr>
            <w:tcW w:w="368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传  真</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2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E-mail</w:t>
            </w:r>
          </w:p>
        </w:tc>
        <w:tc>
          <w:tcPr>
            <w:tcW w:w="368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c>
          <w:tcPr>
            <w:tcW w:w="156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手  机</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2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通信地址</w:t>
            </w:r>
          </w:p>
        </w:tc>
        <w:tc>
          <w:tcPr>
            <w:tcW w:w="524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邮编</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4" w:hRule="atLeast"/>
          <w:jc w:val="center"/>
        </w:trPr>
        <w:tc>
          <w:tcPr>
            <w:tcW w:w="12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主要工作</w:t>
            </w:r>
          </w:p>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和</w:t>
            </w:r>
          </w:p>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学习简历</w:t>
            </w:r>
          </w:p>
        </w:tc>
        <w:tc>
          <w:tcPr>
            <w:tcW w:w="7941"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60" w:lineRule="exact"/>
              <w:ind w:left="-105" w:leftChars="-50" w:right="-105" w:rightChars="-50"/>
              <w:jc w:val="center"/>
              <w:rPr>
                <w:rFonts w:hint="eastAsia" w:ascii="黑体" w:hAnsi="黑体" w:eastAsia="黑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0" w:hRule="atLeast"/>
          <w:jc w:val="center"/>
        </w:trPr>
        <w:tc>
          <w:tcPr>
            <w:tcW w:w="9185"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60" w:lineRule="exact"/>
              <w:ind w:left="-105" w:leftChars="-50" w:right="-105" w:rightChars="-50"/>
              <w:jc w:val="center"/>
              <w:rPr>
                <w:rFonts w:hint="eastAsia" w:ascii="黑体" w:hAnsi="黑体" w:eastAsia="黑体"/>
                <w:sz w:val="20"/>
                <w:szCs w:val="20"/>
              </w:rPr>
            </w:pPr>
          </w:p>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个人简介</w:t>
            </w:r>
          </w:p>
          <w:p>
            <w:pPr>
              <w:adjustRightInd w:val="0"/>
              <w:snapToGrid w:val="0"/>
              <w:spacing w:line="260" w:lineRule="exact"/>
              <w:ind w:left="-105" w:leftChars="-50" w:right="-105" w:rightChars="-50"/>
              <w:jc w:val="center"/>
              <w:rPr>
                <w:rFonts w:hint="eastAsia" w:ascii="黑体" w:hAnsi="黑体" w:eastAsia="黑体"/>
                <w:sz w:val="20"/>
                <w:szCs w:val="20"/>
              </w:rPr>
            </w:pPr>
          </w:p>
          <w:p>
            <w:pPr>
              <w:adjustRightInd w:val="0"/>
              <w:snapToGrid w:val="0"/>
              <w:spacing w:line="260" w:lineRule="exact"/>
              <w:ind w:right="-105" w:rightChars="-50"/>
              <w:rPr>
                <w:rFonts w:hint="eastAsia" w:ascii="黑体" w:hAnsi="黑体" w:eastAsia="黑体"/>
                <w:sz w:val="20"/>
                <w:szCs w:val="20"/>
              </w:rPr>
            </w:pPr>
          </w:p>
          <w:p>
            <w:pPr>
              <w:adjustRightInd w:val="0"/>
              <w:snapToGrid w:val="0"/>
              <w:spacing w:line="260" w:lineRule="exact"/>
              <w:ind w:right="-105" w:rightChars="-50"/>
              <w:rPr>
                <w:rFonts w:hint="eastAsia" w:ascii="黑体" w:hAnsi="黑体" w:eastAsia="黑体"/>
                <w:sz w:val="20"/>
                <w:szCs w:val="20"/>
              </w:rPr>
            </w:pPr>
          </w:p>
          <w:p>
            <w:pPr>
              <w:adjustRightInd w:val="0"/>
              <w:snapToGrid w:val="0"/>
              <w:spacing w:line="260" w:lineRule="exact"/>
              <w:ind w:left="-105" w:leftChars="-50" w:right="-105" w:rightChars="-50"/>
              <w:jc w:val="center"/>
              <w:rPr>
                <w:rFonts w:hint="eastAsia" w:ascii="黑体" w:hAnsi="黑体" w:eastAsia="黑体"/>
                <w:sz w:val="20"/>
                <w:szCs w:val="20"/>
              </w:rPr>
            </w:pPr>
          </w:p>
          <w:p>
            <w:pPr>
              <w:adjustRightInd w:val="0"/>
              <w:snapToGrid w:val="0"/>
              <w:spacing w:line="260" w:lineRule="exact"/>
              <w:ind w:left="-105" w:leftChars="-50" w:right="-105" w:rightChars="-50"/>
              <w:jc w:val="center"/>
              <w:rPr>
                <w:rFonts w:hint="eastAsia" w:ascii="黑体" w:hAnsi="黑体" w:eastAsia="黑体"/>
                <w:sz w:val="20"/>
                <w:szCs w:val="20"/>
              </w:rPr>
            </w:pPr>
          </w:p>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 xml:space="preserve">                                                填 表 人：   </w:t>
            </w:r>
          </w:p>
          <w:p>
            <w:pPr>
              <w:adjustRightInd w:val="0"/>
              <w:snapToGrid w:val="0"/>
              <w:spacing w:line="260" w:lineRule="exact"/>
              <w:ind w:left="-105" w:leftChars="-50" w:right="-105" w:rightChars="-50"/>
              <w:jc w:val="center"/>
              <w:rPr>
                <w:rFonts w:hint="eastAsia" w:ascii="黑体" w:hAnsi="黑体" w:eastAsia="黑体"/>
                <w:sz w:val="20"/>
                <w:szCs w:val="20"/>
              </w:rPr>
            </w:pPr>
          </w:p>
          <w:p>
            <w:pPr>
              <w:adjustRightInd w:val="0"/>
              <w:snapToGrid w:val="0"/>
              <w:spacing w:line="260" w:lineRule="exact"/>
              <w:ind w:left="-105" w:leftChars="-50" w:right="-105" w:rightChars="-50"/>
              <w:jc w:val="center"/>
              <w:rPr>
                <w:rFonts w:hint="eastAsia" w:ascii="黑体" w:hAnsi="黑体" w:eastAsia="黑体"/>
                <w:sz w:val="20"/>
                <w:szCs w:val="20"/>
              </w:rPr>
            </w:pPr>
            <w:r>
              <w:rPr>
                <w:rFonts w:hint="eastAsia" w:ascii="黑体" w:hAnsi="黑体" w:eastAsia="黑体"/>
                <w:sz w:val="20"/>
                <w:szCs w:val="20"/>
              </w:rPr>
              <w:t xml:space="preserve">                                                填表日期：</w:t>
            </w:r>
          </w:p>
          <w:p>
            <w:pPr>
              <w:adjustRightInd w:val="0"/>
              <w:snapToGrid w:val="0"/>
              <w:spacing w:line="260" w:lineRule="exact"/>
              <w:ind w:left="-105" w:leftChars="-50" w:right="-105" w:rightChars="-50"/>
              <w:jc w:val="center"/>
              <w:rPr>
                <w:rFonts w:hint="eastAsia" w:ascii="黑体" w:hAnsi="黑体" w:eastAsia="黑体"/>
                <w:sz w:val="20"/>
                <w:szCs w:val="20"/>
              </w:rPr>
            </w:pPr>
          </w:p>
        </w:tc>
      </w:tr>
    </w:tbl>
    <w:p>
      <w:pPr>
        <w:adjustRightInd w:val="0"/>
        <w:snapToGrid w:val="0"/>
        <w:spacing w:line="360" w:lineRule="auto"/>
        <w:ind w:firstLine="420" w:firstLineChars="200"/>
      </w:pPr>
      <w:r>
        <w:rPr>
          <w:rFonts w:hint="eastAsia" w:ascii="黑体" w:hAnsi="黑体" w:eastAsia="黑体"/>
          <w:szCs w:val="21"/>
        </w:rPr>
        <w:t>本次推荐的代表人士为有高度参政议政能力和热情的注册造价工程师或单位负责人</w:t>
      </w:r>
      <w:r>
        <w:rPr>
          <w:rFonts w:hint="eastAsia" w:ascii="黑体" w:hAnsi="黑体" w:eastAsia="黑体"/>
          <w:szCs w:val="21"/>
          <w:lang w:eastAsia="zh-CN"/>
        </w:rPr>
        <w:t>，</w:t>
      </w:r>
      <w:r>
        <w:rPr>
          <w:rFonts w:hint="eastAsia" w:ascii="黑体" w:hAnsi="黑体" w:eastAsia="黑体"/>
          <w:szCs w:val="21"/>
          <w:lang w:val="en-US" w:eastAsia="zh-CN"/>
        </w:rPr>
        <w:t>限1人。</w:t>
      </w:r>
    </w:p>
    <w:sectPr>
      <w:pgSz w:w="11906" w:h="16838"/>
      <w:pgMar w:top="2098" w:right="1474" w:bottom="1984"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10549"/>
    <w:rsid w:val="55C10549"/>
    <w:rsid w:val="59F73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2019-01-04T02:52:00Z</dcterms:created>
  <dc:creator>情到深处人孤独</dc:creator>
  <cp:lastModifiedBy>情到深处人孤独</cp:lastModifiedBy>
  <dcterms:modified xsi:type="dcterms:W3CDTF">2019-01-04T02:53:09Z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