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14" w:rsidRPr="00A05B14" w:rsidRDefault="00A05B14" w:rsidP="00A05B14">
      <w:pPr>
        <w:ind w:firstLineChars="0" w:firstLine="0"/>
        <w:jc w:val="center"/>
        <w:rPr>
          <w:rFonts w:ascii="长城小标宋体" w:eastAsia="长城小标宋体" w:hint="eastAsia"/>
          <w:sz w:val="44"/>
          <w:szCs w:val="44"/>
        </w:rPr>
      </w:pPr>
      <w:r w:rsidRPr="00A05B14">
        <w:rPr>
          <w:rFonts w:ascii="长城小标宋体" w:eastAsia="长城小标宋体" w:hint="eastAsia"/>
          <w:sz w:val="44"/>
          <w:szCs w:val="44"/>
        </w:rPr>
        <w:t>中国建设工程造价管理协会关于交纳2017年度会费的补充通知</w:t>
      </w:r>
    </w:p>
    <w:p w:rsidR="00A05B14" w:rsidRPr="00A05B14" w:rsidRDefault="00A05B14" w:rsidP="00A05B14">
      <w:pPr>
        <w:ind w:firstLineChars="0" w:firstLine="0"/>
        <w:jc w:val="center"/>
        <w:rPr>
          <w:rFonts w:ascii="仿宋_GB2312" w:eastAsia="仿宋_GB2312" w:hint="eastAsia"/>
          <w:sz w:val="32"/>
          <w:szCs w:val="32"/>
        </w:rPr>
      </w:pPr>
      <w:proofErr w:type="gramStart"/>
      <w:r w:rsidRPr="00A05B14">
        <w:rPr>
          <w:rFonts w:ascii="仿宋_GB2312" w:eastAsia="仿宋_GB2312" w:hint="eastAsia"/>
          <w:sz w:val="32"/>
          <w:szCs w:val="32"/>
        </w:rPr>
        <w:t>中价协〔2017〕</w:t>
      </w:r>
      <w:proofErr w:type="gramEnd"/>
      <w:r w:rsidRPr="00A05B14">
        <w:rPr>
          <w:rFonts w:ascii="仿宋_GB2312" w:eastAsia="仿宋_GB2312" w:hint="eastAsia"/>
          <w:sz w:val="32"/>
          <w:szCs w:val="32"/>
        </w:rPr>
        <w:t>35号</w:t>
      </w:r>
    </w:p>
    <w:p w:rsidR="00A05B14" w:rsidRPr="00A05B14" w:rsidRDefault="00A05B14" w:rsidP="00A05B14">
      <w:pPr>
        <w:ind w:firstLine="189"/>
        <w:rPr>
          <w:rFonts w:ascii="仿宋_GB2312" w:eastAsia="仿宋_GB2312" w:hint="eastAsia"/>
          <w:sz w:val="32"/>
          <w:szCs w:val="32"/>
        </w:rPr>
      </w:pPr>
    </w:p>
    <w:p w:rsidR="00A05B14" w:rsidRPr="00A05B14" w:rsidRDefault="00A05B14" w:rsidP="00A05B14">
      <w:pPr>
        <w:ind w:firstLineChars="0" w:firstLine="0"/>
        <w:rPr>
          <w:rFonts w:ascii="仿宋_GB2312" w:eastAsia="仿宋_GB2312" w:hint="eastAsia"/>
          <w:sz w:val="32"/>
          <w:szCs w:val="32"/>
        </w:rPr>
      </w:pPr>
      <w:r w:rsidRPr="00A05B14">
        <w:rPr>
          <w:rFonts w:ascii="仿宋_GB2312" w:eastAsia="仿宋_GB2312" w:hint="eastAsia"/>
          <w:sz w:val="32"/>
          <w:szCs w:val="32"/>
        </w:rPr>
        <w:t>各会员单位、各省、自治区、直辖市造价管理协会及中价协各专业委员会：</w:t>
      </w:r>
    </w:p>
    <w:p w:rsidR="00A05B14" w:rsidRPr="00A05B14" w:rsidRDefault="00A05B14" w:rsidP="00A05B14">
      <w:pPr>
        <w:ind w:firstLine="189"/>
        <w:rPr>
          <w:rFonts w:ascii="仿宋_GB2312" w:eastAsia="仿宋_GB2312" w:hint="eastAsia"/>
          <w:sz w:val="32"/>
          <w:szCs w:val="32"/>
        </w:rPr>
      </w:pPr>
      <w:r w:rsidRPr="00A05B14">
        <w:rPr>
          <w:rFonts w:ascii="仿宋_GB2312" w:eastAsia="仿宋_GB2312" w:hint="eastAsia"/>
          <w:sz w:val="32"/>
          <w:szCs w:val="32"/>
        </w:rPr>
        <w:t xml:space="preserve">　　为进一步减轻企业负担，根据《关于清理规范涉企经营服务性的通知》（</w:t>
      </w:r>
      <w:proofErr w:type="gramStart"/>
      <w:r w:rsidRPr="00A05B14">
        <w:rPr>
          <w:rFonts w:ascii="仿宋_GB2312" w:eastAsia="仿宋_GB2312" w:hint="eastAsia"/>
          <w:sz w:val="32"/>
          <w:szCs w:val="32"/>
        </w:rPr>
        <w:t>发改价格</w:t>
      </w:r>
      <w:proofErr w:type="gramEnd"/>
      <w:r w:rsidRPr="00A05B14">
        <w:rPr>
          <w:rFonts w:ascii="仿宋_GB2312" w:eastAsia="仿宋_GB2312" w:hint="eastAsia"/>
          <w:sz w:val="32"/>
          <w:szCs w:val="32"/>
        </w:rPr>
        <w:t>[2017]790号）文件精神，“鼓励行业协会商会主动减免会员企业会费”。中国建设工程造价管理协会经研究决定，在《关于交纳2017年度会费等事宜的通知》（</w:t>
      </w:r>
      <w:proofErr w:type="gramStart"/>
      <w:r w:rsidRPr="00A05B14">
        <w:rPr>
          <w:rFonts w:ascii="仿宋_GB2312" w:eastAsia="仿宋_GB2312" w:hint="eastAsia"/>
          <w:sz w:val="32"/>
          <w:szCs w:val="32"/>
        </w:rPr>
        <w:t>中价协</w:t>
      </w:r>
      <w:proofErr w:type="gramEnd"/>
      <w:r w:rsidRPr="00A05B14">
        <w:rPr>
          <w:rFonts w:ascii="仿宋_GB2312" w:eastAsia="仿宋_GB2312" w:hint="eastAsia"/>
          <w:sz w:val="32"/>
          <w:szCs w:val="32"/>
        </w:rPr>
        <w:t>[2017]15号）规定会费收取标准的基础上，做以下调整：</w:t>
      </w:r>
    </w:p>
    <w:p w:rsidR="00A05B14" w:rsidRPr="00A05B14" w:rsidRDefault="00A05B14" w:rsidP="00A05B14">
      <w:pPr>
        <w:ind w:firstLine="189"/>
        <w:rPr>
          <w:rFonts w:ascii="仿宋_GB2312" w:eastAsia="仿宋_GB2312" w:hint="eastAsia"/>
          <w:sz w:val="32"/>
          <w:szCs w:val="32"/>
        </w:rPr>
      </w:pPr>
      <w:r w:rsidRPr="00A05B14">
        <w:rPr>
          <w:rFonts w:ascii="仿宋_GB2312" w:eastAsia="仿宋_GB2312" w:hint="eastAsia"/>
          <w:sz w:val="32"/>
          <w:szCs w:val="32"/>
        </w:rPr>
        <w:t xml:space="preserve">　　将单位会员应交纳会费超过12万元部分予以减免。</w:t>
      </w:r>
    </w:p>
    <w:p w:rsidR="00A05B14" w:rsidRPr="00A05B14" w:rsidRDefault="00A05B14" w:rsidP="00A05B14">
      <w:pPr>
        <w:ind w:firstLine="189"/>
        <w:rPr>
          <w:rFonts w:ascii="仿宋_GB2312" w:eastAsia="仿宋_GB2312" w:hint="eastAsia"/>
          <w:sz w:val="32"/>
          <w:szCs w:val="32"/>
        </w:rPr>
      </w:pPr>
      <w:r w:rsidRPr="00A05B14">
        <w:rPr>
          <w:rFonts w:ascii="仿宋_GB2312" w:eastAsia="仿宋_GB2312" w:hint="eastAsia"/>
          <w:sz w:val="32"/>
          <w:szCs w:val="32"/>
        </w:rPr>
        <w:t xml:space="preserve">　　同时我们将深入调研会员、行业情况，适时调整会费标准，继续减轻企业负担。</w:t>
      </w:r>
    </w:p>
    <w:p w:rsidR="00A05B14" w:rsidRPr="00A05B14" w:rsidRDefault="00A05B14" w:rsidP="00A05B14">
      <w:pPr>
        <w:ind w:firstLine="189"/>
        <w:jc w:val="right"/>
        <w:rPr>
          <w:rFonts w:ascii="仿宋_GB2312" w:eastAsia="仿宋_GB2312" w:hint="eastAsia"/>
          <w:sz w:val="32"/>
          <w:szCs w:val="32"/>
        </w:rPr>
      </w:pPr>
      <w:r w:rsidRPr="00A05B14">
        <w:rPr>
          <w:rFonts w:ascii="仿宋_GB2312" w:eastAsia="仿宋_GB2312" w:hint="eastAsia"/>
          <w:sz w:val="32"/>
          <w:szCs w:val="32"/>
        </w:rPr>
        <w:t xml:space="preserve">　　中国建设工程造价管理协会</w:t>
      </w:r>
    </w:p>
    <w:p w:rsidR="002A0AFE" w:rsidRPr="00A05B14" w:rsidRDefault="00A05B14" w:rsidP="00A05B14">
      <w:pPr>
        <w:wordWrap w:val="0"/>
        <w:ind w:firstLine="189"/>
        <w:jc w:val="right"/>
        <w:rPr>
          <w:rFonts w:ascii="仿宋_GB2312" w:eastAsia="仿宋_GB2312" w:hint="eastAsia"/>
          <w:sz w:val="32"/>
          <w:szCs w:val="32"/>
        </w:rPr>
      </w:pPr>
      <w:r w:rsidRPr="00A05B14">
        <w:rPr>
          <w:rFonts w:ascii="仿宋_GB2312" w:eastAsia="仿宋_GB2312" w:hint="eastAsia"/>
          <w:sz w:val="32"/>
          <w:szCs w:val="32"/>
        </w:rPr>
        <w:t>2017年6月29日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2A0AFE" w:rsidRPr="00A05B14" w:rsidSect="002A0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B14"/>
    <w:rsid w:val="000536F0"/>
    <w:rsid w:val="000F4E7E"/>
    <w:rsid w:val="002A0AFE"/>
    <w:rsid w:val="003C12FD"/>
    <w:rsid w:val="00A05B14"/>
    <w:rsid w:val="00CE70E0"/>
    <w:rsid w:val="00DC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ind w:firstLineChars="59" w:firstLine="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1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12FD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C12F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WwW.YlmF.CoM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2017-09-21T09:14:00Z</dcterms:created>
  <dcterms:modified xsi:type="dcterms:W3CDTF">2017-09-21T09:17:00Z</dcterms:modified>
</cp:coreProperties>
</file>